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D3" w:rsidRPr="006A38D3" w:rsidRDefault="006A38D3" w:rsidP="006A38D3">
      <w:pPr>
        <w:jc w:val="center"/>
        <w:rPr>
          <w:b/>
        </w:rPr>
      </w:pPr>
      <w:r w:rsidRPr="006A38D3">
        <w:rPr>
          <w:b/>
          <w:sz w:val="32"/>
        </w:rPr>
        <w:t>APPEL à PRESENTATION</w:t>
      </w:r>
    </w:p>
    <w:p w:rsidR="006A38D3" w:rsidRDefault="006A38D3" w:rsidP="001F6057">
      <w:pPr>
        <w:rPr>
          <w:sz w:val="32"/>
        </w:rPr>
      </w:pPr>
    </w:p>
    <w:p w:rsidR="006A38D3" w:rsidRDefault="006A38D3" w:rsidP="006A38D3">
      <w:pPr>
        <w:jc w:val="center"/>
        <w:rPr>
          <w:sz w:val="32"/>
        </w:rPr>
      </w:pPr>
      <w:r w:rsidRPr="006A38D3">
        <w:rPr>
          <w:sz w:val="32"/>
        </w:rPr>
        <w:t>Evènement COMET</w:t>
      </w:r>
      <w:r w:rsidR="00857B4B">
        <w:rPr>
          <w:sz w:val="32"/>
        </w:rPr>
        <w:t>/Space Club AERIADES</w:t>
      </w:r>
      <w:r w:rsidR="00661A9F">
        <w:rPr>
          <w:sz w:val="32"/>
        </w:rPr>
        <w:t> :</w:t>
      </w:r>
      <w:r w:rsidRPr="006A38D3">
        <w:rPr>
          <w:sz w:val="32"/>
        </w:rPr>
        <w:t xml:space="preserve"> </w:t>
      </w:r>
      <w:r w:rsidR="00857B4B">
        <w:rPr>
          <w:sz w:val="32"/>
        </w:rPr>
        <w:t>Fabrication additive métallique : matériaux, procédés et analyse de cycle de vie</w:t>
      </w:r>
    </w:p>
    <w:p w:rsidR="006A38D3" w:rsidRDefault="00857B4B" w:rsidP="006A38D3">
      <w:pPr>
        <w:jc w:val="center"/>
      </w:pPr>
      <w:r>
        <w:rPr>
          <w:sz w:val="32"/>
        </w:rPr>
        <w:t>30 septembre-1</w:t>
      </w:r>
      <w:r w:rsidRPr="002707DE">
        <w:rPr>
          <w:sz w:val="32"/>
          <w:vertAlign w:val="superscript"/>
        </w:rPr>
        <w:t>er</w:t>
      </w:r>
      <w:r>
        <w:rPr>
          <w:sz w:val="32"/>
        </w:rPr>
        <w:t xml:space="preserve"> octobre 2025</w:t>
      </w:r>
    </w:p>
    <w:p w:rsidR="006A38D3" w:rsidRDefault="006A38D3" w:rsidP="001F6057"/>
    <w:p w:rsidR="006D6177" w:rsidRDefault="00461F9D" w:rsidP="006A38D3">
      <w:pPr>
        <w:jc w:val="both"/>
        <w:rPr>
          <w:i/>
          <w:sz w:val="20"/>
        </w:rPr>
      </w:pPr>
      <w:r w:rsidRPr="006D6177">
        <w:rPr>
          <w:i/>
          <w:sz w:val="20"/>
        </w:rPr>
        <w:t xml:space="preserve">La </w:t>
      </w:r>
      <w:r w:rsidR="006A38D3" w:rsidRPr="006D6177">
        <w:rPr>
          <w:i/>
          <w:sz w:val="20"/>
        </w:rPr>
        <w:t>COMET</w:t>
      </w:r>
      <w:r w:rsidRPr="006D6177">
        <w:rPr>
          <w:i/>
          <w:sz w:val="20"/>
        </w:rPr>
        <w:t xml:space="preserve"> MAT et le Space Club AERIADES</w:t>
      </w:r>
      <w:r w:rsidR="006A38D3" w:rsidRPr="006D6177">
        <w:rPr>
          <w:i/>
          <w:sz w:val="20"/>
        </w:rPr>
        <w:t xml:space="preserve"> organise</w:t>
      </w:r>
      <w:r w:rsidRPr="006D6177">
        <w:rPr>
          <w:i/>
          <w:sz w:val="20"/>
        </w:rPr>
        <w:t>nt</w:t>
      </w:r>
      <w:r w:rsidR="006A38D3" w:rsidRPr="006D6177">
        <w:rPr>
          <w:i/>
          <w:sz w:val="20"/>
        </w:rPr>
        <w:t xml:space="preserve"> un évènement thématique sur </w:t>
      </w:r>
      <w:r w:rsidR="00857B4B" w:rsidRPr="006D6177">
        <w:rPr>
          <w:i/>
          <w:sz w:val="20"/>
        </w:rPr>
        <w:t>l</w:t>
      </w:r>
      <w:r w:rsidR="006D6177" w:rsidRPr="006D6177">
        <w:rPr>
          <w:i/>
          <w:sz w:val="20"/>
        </w:rPr>
        <w:t>a fabrication additive métallique (matériaux, procédés et analyse de cycle de vie)</w:t>
      </w:r>
      <w:r w:rsidR="00AB48B4">
        <w:rPr>
          <w:i/>
          <w:sz w:val="20"/>
        </w:rPr>
        <w:t xml:space="preserve"> </w:t>
      </w:r>
      <w:r w:rsidR="00AB48B4" w:rsidRPr="00AB48B4">
        <w:rPr>
          <w:b/>
          <w:i/>
          <w:sz w:val="20"/>
        </w:rPr>
        <w:t>en présentiel</w:t>
      </w:r>
      <w:r w:rsidR="003D3397">
        <w:rPr>
          <w:b/>
          <w:i/>
          <w:sz w:val="20"/>
        </w:rPr>
        <w:t xml:space="preserve"> les 30/09 et 01/10, dans les locaux de l’ISU </w:t>
      </w:r>
      <w:r w:rsidR="00E70C81">
        <w:rPr>
          <w:b/>
          <w:i/>
          <w:sz w:val="20"/>
        </w:rPr>
        <w:t xml:space="preserve">de Strasbourg </w:t>
      </w:r>
      <w:bookmarkStart w:id="0" w:name="_GoBack"/>
      <w:bookmarkEnd w:id="0"/>
      <w:r w:rsidR="003D3397" w:rsidRPr="003D3397">
        <w:rPr>
          <w:i/>
          <w:sz w:val="20"/>
        </w:rPr>
        <w:t>(International Space University, 1 Rue Jean-Dominique Cassini, 67400 Illkirch-Graffenstaden).</w:t>
      </w:r>
    </w:p>
    <w:p w:rsidR="006D6177" w:rsidRDefault="006D6177" w:rsidP="006A38D3">
      <w:pPr>
        <w:jc w:val="both"/>
        <w:rPr>
          <w:i/>
          <w:sz w:val="20"/>
        </w:rPr>
      </w:pPr>
    </w:p>
    <w:p w:rsidR="006A38D3" w:rsidRPr="006A38D3" w:rsidRDefault="006A38D3" w:rsidP="006A38D3">
      <w:pPr>
        <w:jc w:val="both"/>
        <w:rPr>
          <w:i/>
          <w:sz w:val="20"/>
        </w:rPr>
      </w:pPr>
      <w:r w:rsidRPr="006D6177">
        <w:rPr>
          <w:i/>
          <w:sz w:val="20"/>
        </w:rPr>
        <w:t xml:space="preserve"> Cette journée est un cadre d'échange pour présenter les travaux et activités des</w:t>
      </w:r>
      <w:r w:rsidR="00851FE7" w:rsidRPr="006D6177">
        <w:rPr>
          <w:i/>
          <w:sz w:val="20"/>
        </w:rPr>
        <w:t xml:space="preserve"> acteurs</w:t>
      </w:r>
      <w:r w:rsidR="006D6177" w:rsidRPr="006D6177">
        <w:rPr>
          <w:i/>
          <w:sz w:val="20"/>
        </w:rPr>
        <w:t xml:space="preserve"> du secteur</w:t>
      </w:r>
      <w:r w:rsidR="00851FE7" w:rsidRPr="006D6177">
        <w:rPr>
          <w:i/>
          <w:sz w:val="20"/>
        </w:rPr>
        <w:t xml:space="preserve">. Le CNES y </w:t>
      </w:r>
      <w:r w:rsidR="002B5E66" w:rsidRPr="006D6177">
        <w:rPr>
          <w:i/>
          <w:sz w:val="20"/>
        </w:rPr>
        <w:t xml:space="preserve">présentera </w:t>
      </w:r>
      <w:r w:rsidR="008B1876">
        <w:rPr>
          <w:i/>
          <w:sz w:val="20"/>
        </w:rPr>
        <w:t xml:space="preserve">notamment </w:t>
      </w:r>
      <w:r w:rsidR="00EC09BE" w:rsidRPr="006D6177">
        <w:rPr>
          <w:i/>
          <w:sz w:val="20"/>
        </w:rPr>
        <w:t xml:space="preserve">les contraintes de l’environnement spatial </w:t>
      </w:r>
      <w:r w:rsidR="00461F9D" w:rsidRPr="006D6177">
        <w:rPr>
          <w:i/>
          <w:sz w:val="20"/>
        </w:rPr>
        <w:t xml:space="preserve">pour </w:t>
      </w:r>
      <w:r w:rsidR="006D6177" w:rsidRPr="006D6177">
        <w:rPr>
          <w:i/>
          <w:sz w:val="20"/>
        </w:rPr>
        <w:t xml:space="preserve">les matériaux </w:t>
      </w:r>
      <w:r w:rsidR="00EC09BE" w:rsidRPr="006D6177">
        <w:rPr>
          <w:i/>
          <w:sz w:val="20"/>
        </w:rPr>
        <w:t xml:space="preserve">ainsi qu’un exemple d’analyse </w:t>
      </w:r>
      <w:r w:rsidR="00461F9D" w:rsidRPr="006D6177">
        <w:rPr>
          <w:i/>
          <w:sz w:val="20"/>
        </w:rPr>
        <w:t>de cycle de</w:t>
      </w:r>
      <w:r w:rsidR="00EC09BE" w:rsidRPr="006D6177">
        <w:rPr>
          <w:i/>
          <w:sz w:val="20"/>
        </w:rPr>
        <w:t xml:space="preserve"> vie </w:t>
      </w:r>
      <w:r w:rsidR="00461F9D" w:rsidRPr="006D6177">
        <w:rPr>
          <w:i/>
          <w:sz w:val="20"/>
        </w:rPr>
        <w:t>pour</w:t>
      </w:r>
      <w:r w:rsidR="006D6177">
        <w:rPr>
          <w:i/>
          <w:sz w:val="20"/>
        </w:rPr>
        <w:t xml:space="preserve"> des applications lanceurs.</w:t>
      </w:r>
    </w:p>
    <w:p w:rsidR="008B1876" w:rsidRDefault="006A38D3" w:rsidP="006A38D3">
      <w:pPr>
        <w:jc w:val="both"/>
        <w:rPr>
          <w:i/>
          <w:sz w:val="20"/>
        </w:rPr>
      </w:pPr>
      <w:r w:rsidRPr="006A38D3">
        <w:rPr>
          <w:i/>
          <w:sz w:val="20"/>
        </w:rPr>
        <w:t xml:space="preserve">Un large créneau sera dédié aux présentations de partenaires, acteurs et </w:t>
      </w:r>
      <w:r w:rsidR="00461F9D">
        <w:rPr>
          <w:i/>
          <w:sz w:val="20"/>
        </w:rPr>
        <w:t xml:space="preserve">membres des </w:t>
      </w:r>
      <w:r w:rsidRPr="006A38D3">
        <w:rPr>
          <w:i/>
          <w:sz w:val="20"/>
        </w:rPr>
        <w:t>communautés COMET</w:t>
      </w:r>
      <w:r w:rsidR="00EC09BE">
        <w:rPr>
          <w:i/>
          <w:sz w:val="20"/>
        </w:rPr>
        <w:t xml:space="preserve"> ainsi que </w:t>
      </w:r>
      <w:r w:rsidR="00461F9D">
        <w:rPr>
          <w:i/>
          <w:sz w:val="20"/>
        </w:rPr>
        <w:t>du</w:t>
      </w:r>
      <w:r w:rsidR="00EC09BE">
        <w:rPr>
          <w:i/>
          <w:sz w:val="20"/>
        </w:rPr>
        <w:t xml:space="preserve"> Space Club AERIADES</w:t>
      </w:r>
      <w:r w:rsidRPr="006A38D3">
        <w:rPr>
          <w:i/>
          <w:sz w:val="20"/>
        </w:rPr>
        <w:t>.</w:t>
      </w:r>
    </w:p>
    <w:p w:rsidR="008B1876" w:rsidRDefault="008B1876" w:rsidP="006A38D3">
      <w:pPr>
        <w:jc w:val="both"/>
        <w:rPr>
          <w:i/>
          <w:sz w:val="20"/>
        </w:rPr>
      </w:pPr>
    </w:p>
    <w:p w:rsidR="006A38D3" w:rsidRDefault="006A38D3" w:rsidP="006A38D3">
      <w:pPr>
        <w:jc w:val="both"/>
        <w:rPr>
          <w:i/>
          <w:sz w:val="20"/>
        </w:rPr>
      </w:pPr>
      <w:r w:rsidRPr="006D6177">
        <w:rPr>
          <w:b/>
          <w:i/>
          <w:sz w:val="20"/>
        </w:rPr>
        <w:t xml:space="preserve">Un appel à présentation est ouvert du </w:t>
      </w:r>
      <w:r w:rsidR="00EC09BE" w:rsidRPr="006D6177">
        <w:rPr>
          <w:b/>
          <w:i/>
          <w:sz w:val="20"/>
        </w:rPr>
        <w:t>15 avril</w:t>
      </w:r>
      <w:r w:rsidR="00215144" w:rsidRPr="006D6177">
        <w:rPr>
          <w:b/>
          <w:i/>
          <w:sz w:val="20"/>
        </w:rPr>
        <w:t xml:space="preserve"> au 15</w:t>
      </w:r>
      <w:r w:rsidR="00AA755A" w:rsidRPr="006D6177">
        <w:rPr>
          <w:b/>
          <w:i/>
          <w:sz w:val="20"/>
        </w:rPr>
        <w:t xml:space="preserve"> </w:t>
      </w:r>
      <w:r w:rsidR="00EC09BE" w:rsidRPr="006D6177">
        <w:rPr>
          <w:b/>
          <w:i/>
          <w:sz w:val="20"/>
        </w:rPr>
        <w:t>juin</w:t>
      </w:r>
      <w:r w:rsidR="008B1876">
        <w:rPr>
          <w:b/>
          <w:i/>
          <w:sz w:val="20"/>
        </w:rPr>
        <w:t xml:space="preserve"> : </w:t>
      </w:r>
      <w:r w:rsidR="008B1876" w:rsidRPr="00A97C1C">
        <w:rPr>
          <w:i/>
          <w:sz w:val="20"/>
        </w:rPr>
        <w:t>s</w:t>
      </w:r>
      <w:r w:rsidR="006D6177">
        <w:rPr>
          <w:i/>
          <w:sz w:val="20"/>
        </w:rPr>
        <w:t xml:space="preserve">i vous souhaitez partager des travaux, </w:t>
      </w:r>
      <w:r w:rsidRPr="006A38D3">
        <w:rPr>
          <w:i/>
          <w:sz w:val="20"/>
        </w:rPr>
        <w:t>résultats d'études, problématiques, vous pouvez proposer une présentation de 15 m</w:t>
      </w:r>
      <w:r w:rsidR="00116E83">
        <w:rPr>
          <w:i/>
          <w:sz w:val="20"/>
        </w:rPr>
        <w:t>i</w:t>
      </w:r>
      <w:r w:rsidRPr="006A38D3">
        <w:rPr>
          <w:i/>
          <w:sz w:val="20"/>
        </w:rPr>
        <w:t>n</w:t>
      </w:r>
      <w:r w:rsidR="00766460">
        <w:rPr>
          <w:i/>
          <w:sz w:val="20"/>
        </w:rPr>
        <w:t xml:space="preserve"> maximum</w:t>
      </w:r>
      <w:r w:rsidRPr="006A38D3">
        <w:rPr>
          <w:i/>
          <w:sz w:val="20"/>
        </w:rPr>
        <w:t xml:space="preserve">. </w:t>
      </w:r>
    </w:p>
    <w:p w:rsidR="006D6177" w:rsidRPr="006A38D3" w:rsidRDefault="006D6177" w:rsidP="006A38D3">
      <w:pPr>
        <w:jc w:val="both"/>
        <w:rPr>
          <w:i/>
          <w:sz w:val="20"/>
        </w:rPr>
      </w:pPr>
    </w:p>
    <w:p w:rsidR="00EC09BE" w:rsidRPr="002707DE" w:rsidRDefault="006D6177" w:rsidP="002707DE">
      <w:pPr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  <w:r>
        <w:rPr>
          <w:i/>
          <w:sz w:val="20"/>
        </w:rPr>
        <w:t xml:space="preserve">Les thématiques suivantes seront abordées : </w:t>
      </w:r>
    </w:p>
    <w:p w:rsidR="006D6177" w:rsidRPr="006D6177" w:rsidRDefault="006D6177" w:rsidP="002D642B">
      <w:pPr>
        <w:numPr>
          <w:ilvl w:val="0"/>
          <w:numId w:val="3"/>
        </w:numPr>
        <w:spacing w:before="100" w:beforeAutospacing="1" w:after="100" w:afterAutospacing="1"/>
        <w:rPr>
          <w:i/>
          <w:sz w:val="20"/>
        </w:rPr>
      </w:pPr>
      <w:r w:rsidRPr="006D6177">
        <w:rPr>
          <w:i/>
          <w:sz w:val="20"/>
        </w:rPr>
        <w:t>O</w:t>
      </w:r>
      <w:r w:rsidR="00857B4B" w:rsidRPr="006D6177">
        <w:rPr>
          <w:i/>
          <w:sz w:val="20"/>
        </w:rPr>
        <w:t>ptimisation</w:t>
      </w:r>
      <w:r w:rsidRPr="006D6177">
        <w:rPr>
          <w:i/>
          <w:sz w:val="20"/>
        </w:rPr>
        <w:t xml:space="preserve"> et parachèvement</w:t>
      </w:r>
      <w:r w:rsidR="00857B4B" w:rsidRPr="006D6177">
        <w:rPr>
          <w:i/>
          <w:sz w:val="20"/>
        </w:rPr>
        <w:t xml:space="preserve"> des process</w:t>
      </w:r>
      <w:r w:rsidRPr="006D6177">
        <w:rPr>
          <w:i/>
          <w:sz w:val="20"/>
        </w:rPr>
        <w:t xml:space="preserve"> de fabrication additive</w:t>
      </w:r>
    </w:p>
    <w:p w:rsidR="00857B4B" w:rsidRPr="006D6177" w:rsidRDefault="006D6177" w:rsidP="002D642B">
      <w:pPr>
        <w:numPr>
          <w:ilvl w:val="0"/>
          <w:numId w:val="3"/>
        </w:numPr>
        <w:spacing w:before="100" w:beforeAutospacing="1" w:after="100" w:afterAutospacing="1"/>
        <w:rPr>
          <w:i/>
          <w:sz w:val="20"/>
        </w:rPr>
      </w:pPr>
      <w:r w:rsidRPr="006D6177">
        <w:rPr>
          <w:i/>
          <w:sz w:val="20"/>
        </w:rPr>
        <w:t>Détection des défauts in-situ et b</w:t>
      </w:r>
      <w:r w:rsidR="00857B4B" w:rsidRPr="006D6177">
        <w:rPr>
          <w:i/>
          <w:sz w:val="20"/>
        </w:rPr>
        <w:t xml:space="preserve">ases de données </w:t>
      </w:r>
      <w:r w:rsidRPr="006D6177">
        <w:rPr>
          <w:i/>
          <w:sz w:val="20"/>
        </w:rPr>
        <w:t>associées</w:t>
      </w:r>
    </w:p>
    <w:p w:rsidR="006D6177" w:rsidRPr="006D6177" w:rsidRDefault="006D6177" w:rsidP="00590AC5">
      <w:pPr>
        <w:numPr>
          <w:ilvl w:val="0"/>
          <w:numId w:val="3"/>
        </w:numPr>
        <w:spacing w:before="100" w:beforeAutospacing="1" w:after="100" w:afterAutospacing="1"/>
        <w:rPr>
          <w:i/>
          <w:sz w:val="20"/>
        </w:rPr>
      </w:pPr>
      <w:r w:rsidRPr="006D6177">
        <w:rPr>
          <w:i/>
          <w:sz w:val="20"/>
        </w:rPr>
        <w:t>Stratégie de qualification des pièces en fabrication additive métallique</w:t>
      </w:r>
    </w:p>
    <w:p w:rsidR="00857B4B" w:rsidRPr="006D6177" w:rsidRDefault="00857B4B" w:rsidP="00857B4B">
      <w:pPr>
        <w:numPr>
          <w:ilvl w:val="0"/>
          <w:numId w:val="3"/>
        </w:numPr>
        <w:spacing w:before="100" w:beforeAutospacing="1" w:after="100" w:afterAutospacing="1"/>
        <w:rPr>
          <w:i/>
          <w:sz w:val="20"/>
        </w:rPr>
      </w:pPr>
      <w:r w:rsidRPr="006D6177">
        <w:rPr>
          <w:i/>
          <w:sz w:val="20"/>
        </w:rPr>
        <w:t>Recyclage</w:t>
      </w:r>
      <w:r w:rsidR="00116E83" w:rsidRPr="006D6177">
        <w:rPr>
          <w:i/>
          <w:sz w:val="20"/>
        </w:rPr>
        <w:t xml:space="preserve"> et </w:t>
      </w:r>
      <w:r w:rsidRPr="006D6177">
        <w:rPr>
          <w:i/>
          <w:sz w:val="20"/>
        </w:rPr>
        <w:t>revalorisation des poudres en fabrication additive</w:t>
      </w:r>
    </w:p>
    <w:p w:rsidR="00857B4B" w:rsidRPr="006D6177" w:rsidRDefault="00857B4B" w:rsidP="00857B4B">
      <w:pPr>
        <w:numPr>
          <w:ilvl w:val="0"/>
          <w:numId w:val="3"/>
        </w:numPr>
        <w:spacing w:before="100" w:beforeAutospacing="1" w:after="100" w:afterAutospacing="1"/>
        <w:rPr>
          <w:i/>
          <w:sz w:val="20"/>
        </w:rPr>
      </w:pPr>
      <w:r w:rsidRPr="006D6177">
        <w:rPr>
          <w:i/>
          <w:sz w:val="20"/>
        </w:rPr>
        <w:t xml:space="preserve">Evaluation environnementale </w:t>
      </w:r>
      <w:r w:rsidR="00116E83" w:rsidRPr="006D6177">
        <w:rPr>
          <w:i/>
          <w:sz w:val="20"/>
        </w:rPr>
        <w:t>des procédés de fabrication additive</w:t>
      </w:r>
    </w:p>
    <w:p w:rsidR="00857B4B" w:rsidRPr="006D6177" w:rsidRDefault="00116E83" w:rsidP="00857B4B">
      <w:pPr>
        <w:numPr>
          <w:ilvl w:val="0"/>
          <w:numId w:val="3"/>
        </w:numPr>
        <w:spacing w:before="100" w:beforeAutospacing="1" w:after="100" w:afterAutospacing="1"/>
        <w:rPr>
          <w:i/>
          <w:sz w:val="20"/>
        </w:rPr>
      </w:pPr>
      <w:r w:rsidRPr="006D6177">
        <w:rPr>
          <w:i/>
          <w:sz w:val="20"/>
        </w:rPr>
        <w:t>Fabrication de m</w:t>
      </w:r>
      <w:r w:rsidR="00857B4B" w:rsidRPr="006D6177">
        <w:rPr>
          <w:i/>
          <w:sz w:val="20"/>
        </w:rPr>
        <w:t>atériaux architecturés métalliques</w:t>
      </w:r>
    </w:p>
    <w:p w:rsidR="00590AC5" w:rsidRPr="006D6177" w:rsidRDefault="00590AC5" w:rsidP="00590AC5">
      <w:pPr>
        <w:numPr>
          <w:ilvl w:val="0"/>
          <w:numId w:val="3"/>
        </w:numPr>
        <w:spacing w:before="100" w:beforeAutospacing="1" w:after="100" w:afterAutospacing="1"/>
        <w:rPr>
          <w:i/>
          <w:sz w:val="20"/>
        </w:rPr>
      </w:pPr>
      <w:r w:rsidRPr="006D6177">
        <w:rPr>
          <w:i/>
          <w:sz w:val="20"/>
        </w:rPr>
        <w:t xml:space="preserve">Nouveaux matériaux </w:t>
      </w:r>
      <w:r w:rsidR="006D6177">
        <w:rPr>
          <w:i/>
          <w:sz w:val="20"/>
        </w:rPr>
        <w:t>métalliques</w:t>
      </w:r>
    </w:p>
    <w:p w:rsidR="006A38D3" w:rsidRPr="006A38D3" w:rsidRDefault="00215144" w:rsidP="006A38D3">
      <w:pPr>
        <w:jc w:val="center"/>
        <w:rPr>
          <w:b/>
          <w:i/>
        </w:rPr>
      </w:pPr>
      <w:r>
        <w:rPr>
          <w:b/>
          <w:i/>
        </w:rPr>
        <w:t>Si vous souhaitez participer,</w:t>
      </w:r>
      <w:r w:rsidR="000D0E7F">
        <w:rPr>
          <w:b/>
          <w:i/>
        </w:rPr>
        <w:t xml:space="preserve"> merci de soumettre </w:t>
      </w:r>
      <w:r>
        <w:rPr>
          <w:b/>
          <w:i/>
        </w:rPr>
        <w:t xml:space="preserve">une proposition via le formulaire suivant </w:t>
      </w:r>
      <w:r w:rsidRPr="00215144">
        <w:rPr>
          <w:b/>
          <w:i/>
        </w:rPr>
        <w:t>à</w:t>
      </w:r>
      <w:r w:rsidRPr="006A38D3">
        <w:rPr>
          <w:b/>
          <w:i/>
        </w:rPr>
        <w:t xml:space="preserve"> l'adresse comet</w:t>
      </w:r>
      <w:r>
        <w:rPr>
          <w:b/>
          <w:i/>
        </w:rPr>
        <w:t>-mat</w:t>
      </w:r>
      <w:r w:rsidRPr="006A38D3">
        <w:rPr>
          <w:b/>
          <w:i/>
        </w:rPr>
        <w:t>@cnes.fr</w:t>
      </w:r>
      <w:r>
        <w:rPr>
          <w:b/>
          <w:i/>
        </w:rPr>
        <w:t xml:space="preserve"> </w:t>
      </w:r>
      <w:r w:rsidRPr="00215144">
        <w:rPr>
          <w:b/>
          <w:i/>
        </w:rPr>
        <w:t>avant le 15</w:t>
      </w:r>
      <w:r w:rsidR="006A38D3" w:rsidRPr="00215144">
        <w:rPr>
          <w:b/>
          <w:i/>
        </w:rPr>
        <w:t xml:space="preserve"> </w:t>
      </w:r>
      <w:r w:rsidR="008B1876">
        <w:rPr>
          <w:b/>
          <w:i/>
        </w:rPr>
        <w:t>juin 2025</w:t>
      </w:r>
    </w:p>
    <w:p w:rsidR="006A38D3" w:rsidRDefault="006A38D3" w:rsidP="006A38D3">
      <w:pPr>
        <w:jc w:val="both"/>
        <w:rPr>
          <w:i/>
        </w:rPr>
      </w:pPr>
    </w:p>
    <w:p w:rsidR="006A38D3" w:rsidRDefault="006A38D3" w:rsidP="006A38D3">
      <w:pPr>
        <w:jc w:val="both"/>
        <w:rPr>
          <w:i/>
        </w:rPr>
      </w:pPr>
      <w:r>
        <w:rPr>
          <w:i/>
        </w:rPr>
        <w:t>Un comité de lecture fera la sélection des propositions.</w:t>
      </w:r>
    </w:p>
    <w:p w:rsidR="006A38D3" w:rsidRDefault="006A38D3" w:rsidP="001F6057"/>
    <w:p w:rsidR="006A38D3" w:rsidRPr="006A38D3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Titre de la présentation </w:t>
      </w:r>
    </w:p>
    <w:p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38D3" w:rsidRDefault="006A38D3" w:rsidP="001F6057"/>
    <w:p w:rsidR="00C0471E" w:rsidRPr="006A38D3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Auteur, co-auteur </w:t>
      </w:r>
      <w:r w:rsidR="00853FB6">
        <w:rPr>
          <w:b/>
          <w:sz w:val="24"/>
        </w:rPr>
        <w:t xml:space="preserve"> et contact</w:t>
      </w:r>
      <w:r w:rsidRPr="006A38D3">
        <w:rPr>
          <w:b/>
          <w:sz w:val="24"/>
        </w:rPr>
        <w:t xml:space="preserve">: </w:t>
      </w:r>
    </w:p>
    <w:p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A38D3">
        <w:rPr>
          <w:i/>
        </w:rPr>
        <w:t>Nom, Prénom, entité, fonction</w:t>
      </w:r>
      <w:r w:rsidR="00053DE6">
        <w:rPr>
          <w:i/>
        </w:rPr>
        <w:t xml:space="preserve">, adresse mail, </w:t>
      </w:r>
      <w:r w:rsidR="00853FB6">
        <w:rPr>
          <w:i/>
        </w:rPr>
        <w:t>numéro de téléphone</w:t>
      </w:r>
    </w:p>
    <w:p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38D3" w:rsidRDefault="006A38D3" w:rsidP="001F6057"/>
    <w:p w:rsidR="00EC09BE" w:rsidRPr="005B3E4B" w:rsidRDefault="00EC09BE" w:rsidP="00EC09BE">
      <w:pPr>
        <w:rPr>
          <w:b/>
          <w:sz w:val="24"/>
        </w:rPr>
      </w:pPr>
      <w:r>
        <w:rPr>
          <w:b/>
          <w:sz w:val="24"/>
        </w:rPr>
        <w:t>Thématique</w:t>
      </w:r>
      <w:r w:rsidRPr="006A38D3">
        <w:rPr>
          <w:b/>
          <w:sz w:val="24"/>
        </w:rPr>
        <w:t xml:space="preserve"> : </w:t>
      </w:r>
    </w:p>
    <w:p w:rsidR="00EC09BE" w:rsidRDefault="00EC09BE" w:rsidP="00EC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C09BE" w:rsidRDefault="00EC09BE" w:rsidP="001F6057"/>
    <w:p w:rsidR="006A38D3" w:rsidRPr="005B3E4B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 xml:space="preserve">Sujet : </w:t>
      </w:r>
    </w:p>
    <w:p w:rsidR="00C0471E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38D3" w:rsidRDefault="006A38D3" w:rsidP="001F6057"/>
    <w:p w:rsidR="006A38D3" w:rsidRPr="005B3E4B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Résumé :</w:t>
      </w:r>
    </w:p>
    <w:p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053DE6" w:rsidRDefault="00053DE6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053DE6" w:rsidRDefault="00053DE6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C0471E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sectPr w:rsidR="00C0471E" w:rsidSect="00E81D2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D4D" w:rsidRDefault="00A03D4D">
      <w:r>
        <w:separator/>
      </w:r>
    </w:p>
  </w:endnote>
  <w:endnote w:type="continuationSeparator" w:id="0">
    <w:p w:rsidR="00A03D4D" w:rsidRDefault="00A0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 w:rsidP="00E81D24">
    <w:pPr>
      <w:pStyle w:val="Pieddepage"/>
    </w:pPr>
    <w:r>
      <w:fldChar w:fldCharType="begin"/>
    </w:r>
    <w:r>
      <w:instrText>INFO TITLE</w:instrText>
    </w:r>
    <w:r>
      <w:fldChar w:fldCharType="separate"/>
    </w:r>
    <w:r>
      <w:t>Modèle de document par défaut CNES version 2.0 Janvier 2010</w:t>
    </w:r>
    <w:r>
      <w:fldChar w:fldCharType="end"/>
    </w:r>
    <w:r>
      <w:t xml:space="preserve"> </w:t>
    </w:r>
    <w:r>
      <w:fldChar w:fldCharType="begin"/>
    </w:r>
    <w:r>
      <w:instrText xml:space="preserve">FILENAME </w:instrText>
    </w:r>
    <w:r>
      <w:fldChar w:fldCharType="separate"/>
    </w:r>
    <w:r>
      <w:rPr>
        <w:noProof/>
      </w:rPr>
      <w:t>Normal1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D4D" w:rsidRDefault="00A03D4D">
      <w:r>
        <w:separator/>
      </w:r>
    </w:p>
  </w:footnote>
  <w:footnote w:type="continuationSeparator" w:id="0">
    <w:p w:rsidR="00A03D4D" w:rsidRDefault="00A0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76287" w:rsidRDefault="00A03D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>
    <w:pPr>
      <w:pStyle w:val="En-tt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70C8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70C81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61C" w:rsidRDefault="005B3E4B" w:rsidP="005B3E4B">
    <w:pPr>
      <w:pStyle w:val="En-tte"/>
      <w:ind w:right="-1"/>
      <w:jc w:val="center"/>
    </w:pPr>
    <w:r>
      <w:rPr>
        <w:noProof/>
        <w:lang w:eastAsia="fr-FR"/>
      </w:rPr>
      <w:drawing>
        <wp:inline distT="0" distB="0" distL="0" distR="0">
          <wp:extent cx="668507" cy="48507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OMET-00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33" t="12059" r="15533" b="12357"/>
                  <a:stretch/>
                </pic:blipFill>
                <pic:spPr bwMode="auto">
                  <a:xfrm>
                    <a:off x="0" y="0"/>
                    <a:ext cx="696565" cy="505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B3E4B" w:rsidRDefault="005B3E4B" w:rsidP="005B3E4B">
    <w:pPr>
      <w:pStyle w:val="En-tte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0BCB"/>
    <w:multiLevelType w:val="multilevel"/>
    <w:tmpl w:val="59D4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818C3"/>
    <w:multiLevelType w:val="multilevel"/>
    <w:tmpl w:val="E7EABDF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FF"/>
    <w:rsid w:val="0001429B"/>
    <w:rsid w:val="00053DE6"/>
    <w:rsid w:val="00087968"/>
    <w:rsid w:val="00094A05"/>
    <w:rsid w:val="000B149D"/>
    <w:rsid w:val="000D0E7F"/>
    <w:rsid w:val="000E0538"/>
    <w:rsid w:val="000E35FA"/>
    <w:rsid w:val="000F5F83"/>
    <w:rsid w:val="00101603"/>
    <w:rsid w:val="00116E83"/>
    <w:rsid w:val="00153DFF"/>
    <w:rsid w:val="001F0409"/>
    <w:rsid w:val="001F6057"/>
    <w:rsid w:val="001F654C"/>
    <w:rsid w:val="00214223"/>
    <w:rsid w:val="00215144"/>
    <w:rsid w:val="002517D7"/>
    <w:rsid w:val="002707DE"/>
    <w:rsid w:val="00271C48"/>
    <w:rsid w:val="002B5E66"/>
    <w:rsid w:val="002F2074"/>
    <w:rsid w:val="003B0835"/>
    <w:rsid w:val="003D3397"/>
    <w:rsid w:val="003E37F3"/>
    <w:rsid w:val="00414C52"/>
    <w:rsid w:val="00461F9D"/>
    <w:rsid w:val="00512B29"/>
    <w:rsid w:val="00590AC5"/>
    <w:rsid w:val="005B3E4B"/>
    <w:rsid w:val="005C2634"/>
    <w:rsid w:val="00622DC8"/>
    <w:rsid w:val="00627DA9"/>
    <w:rsid w:val="00661A9F"/>
    <w:rsid w:val="006A38D3"/>
    <w:rsid w:val="006D3BFD"/>
    <w:rsid w:val="006D6177"/>
    <w:rsid w:val="007606E9"/>
    <w:rsid w:val="00766460"/>
    <w:rsid w:val="00851FE7"/>
    <w:rsid w:val="00853FB6"/>
    <w:rsid w:val="00857B4B"/>
    <w:rsid w:val="0086666C"/>
    <w:rsid w:val="008B1876"/>
    <w:rsid w:val="008F5264"/>
    <w:rsid w:val="00915879"/>
    <w:rsid w:val="00A03D4D"/>
    <w:rsid w:val="00A41F31"/>
    <w:rsid w:val="00A779C2"/>
    <w:rsid w:val="00A97C1C"/>
    <w:rsid w:val="00AA3465"/>
    <w:rsid w:val="00AA755A"/>
    <w:rsid w:val="00AB48B4"/>
    <w:rsid w:val="00AE5E34"/>
    <w:rsid w:val="00B50010"/>
    <w:rsid w:val="00C0471E"/>
    <w:rsid w:val="00CB48A0"/>
    <w:rsid w:val="00D47D1B"/>
    <w:rsid w:val="00D52750"/>
    <w:rsid w:val="00D8658F"/>
    <w:rsid w:val="00DA6F5D"/>
    <w:rsid w:val="00E20270"/>
    <w:rsid w:val="00E27C22"/>
    <w:rsid w:val="00E70C81"/>
    <w:rsid w:val="00E845A0"/>
    <w:rsid w:val="00E9730C"/>
    <w:rsid w:val="00EA7432"/>
    <w:rsid w:val="00EC09BE"/>
    <w:rsid w:val="00F26346"/>
    <w:rsid w:val="00F33678"/>
    <w:rsid w:val="00FB161C"/>
    <w:rsid w:val="00F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6D2C1"/>
  <w15:chartTrackingRefBased/>
  <w15:docId w15:val="{270EDF88-4AC2-4527-BDD4-15F26A0C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8D3"/>
    <w:rPr>
      <w:rFonts w:asciiTheme="minorHAnsi" w:hAnsi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D47D1B"/>
    <w:pPr>
      <w:keepNext/>
      <w:numPr>
        <w:numId w:val="1"/>
      </w:numPr>
      <w:spacing w:before="240" w:after="120"/>
      <w:ind w:right="567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47D1B"/>
    <w:pPr>
      <w:keepNext/>
      <w:numPr>
        <w:ilvl w:val="1"/>
        <w:numId w:val="1"/>
      </w:numPr>
      <w:spacing w:before="240" w:after="120"/>
      <w:ind w:right="142"/>
      <w:outlineLvl w:val="1"/>
    </w:pPr>
    <w:rPr>
      <w:rFonts w:ascii="Arial" w:hAnsi="Arial"/>
      <w:b/>
      <w:bCs/>
      <w:caps/>
      <w:szCs w:val="20"/>
    </w:rPr>
  </w:style>
  <w:style w:type="paragraph" w:styleId="Titre3">
    <w:name w:val="heading 3"/>
    <w:basedOn w:val="Normal"/>
    <w:next w:val="Normal"/>
    <w:link w:val="Titre3Car"/>
    <w:qFormat/>
    <w:rsid w:val="00D47D1B"/>
    <w:pPr>
      <w:keepNext/>
      <w:numPr>
        <w:ilvl w:val="2"/>
        <w:numId w:val="1"/>
      </w:numPr>
      <w:spacing w:before="240" w:after="120"/>
      <w:ind w:right="567"/>
      <w:outlineLvl w:val="2"/>
    </w:pPr>
    <w:rPr>
      <w:rFonts w:ascii="Arial" w:hAnsi="Arial"/>
      <w:b/>
      <w:bCs/>
      <w:caps/>
    </w:rPr>
  </w:style>
  <w:style w:type="paragraph" w:styleId="Titre4">
    <w:name w:val="heading 4"/>
    <w:basedOn w:val="Normal"/>
    <w:next w:val="Normal"/>
    <w:link w:val="Titre4Car"/>
    <w:qFormat/>
    <w:rsid w:val="00D47D1B"/>
    <w:pPr>
      <w:keepNext/>
      <w:numPr>
        <w:ilvl w:val="3"/>
        <w:numId w:val="1"/>
      </w:numPr>
      <w:spacing w:before="240" w:after="120"/>
      <w:ind w:right="567"/>
      <w:outlineLvl w:val="3"/>
    </w:pPr>
    <w:rPr>
      <w:rFonts w:ascii="Arial" w:hAnsi="Arial"/>
      <w:b/>
      <w:bCs/>
      <w:i/>
      <w:iCs/>
      <w:caps/>
    </w:rPr>
  </w:style>
  <w:style w:type="paragraph" w:styleId="Titre5">
    <w:name w:val="heading 5"/>
    <w:basedOn w:val="Normal"/>
    <w:next w:val="Normal"/>
    <w:link w:val="Titre5Car"/>
    <w:qFormat/>
    <w:rsid w:val="00D47D1B"/>
    <w:pPr>
      <w:keepNext/>
      <w:numPr>
        <w:ilvl w:val="4"/>
        <w:numId w:val="1"/>
      </w:numPr>
      <w:spacing w:before="240" w:after="120"/>
      <w:ind w:right="567"/>
      <w:outlineLvl w:val="4"/>
    </w:pPr>
    <w:rPr>
      <w:rFonts w:ascii="Arial" w:hAnsi="Arial"/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47D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D47D1B"/>
    <w:rPr>
      <w:rFonts w:ascii="Arial" w:eastAsia="Times New Roman" w:hAnsi="Arial" w:cs="Arial"/>
      <w:b/>
      <w:bCs/>
      <w:caps/>
      <w:szCs w:val="20"/>
    </w:rPr>
  </w:style>
  <w:style w:type="character" w:customStyle="1" w:styleId="Titre3Car">
    <w:name w:val="Titre 3 Car"/>
    <w:basedOn w:val="Policepardfaut"/>
    <w:link w:val="Titre3"/>
    <w:rsid w:val="00D47D1B"/>
    <w:rPr>
      <w:rFonts w:ascii="Arial" w:eastAsia="Times New Roman" w:hAnsi="Arial" w:cs="Arial"/>
      <w:b/>
      <w:bCs/>
      <w:caps/>
    </w:rPr>
  </w:style>
  <w:style w:type="character" w:customStyle="1" w:styleId="Titre4Car">
    <w:name w:val="Titre 4 Car"/>
    <w:basedOn w:val="Policepardfaut"/>
    <w:link w:val="Titre4"/>
    <w:rsid w:val="00D47D1B"/>
    <w:rPr>
      <w:rFonts w:ascii="Arial" w:eastAsia="Times New Roman" w:hAnsi="Arial" w:cs="Arial"/>
      <w:b/>
      <w:bCs/>
      <w:i/>
      <w:iCs/>
      <w:caps/>
    </w:rPr>
  </w:style>
  <w:style w:type="character" w:customStyle="1" w:styleId="Titre5Car">
    <w:name w:val="Titre 5 Car"/>
    <w:basedOn w:val="Policepardfaut"/>
    <w:link w:val="Titre5"/>
    <w:rsid w:val="00D47D1B"/>
    <w:rPr>
      <w:rFonts w:ascii="Arial" w:eastAsia="Times New Roman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8F5264"/>
    <w:pPr>
      <w:ind w:right="1134"/>
      <w:jc w:val="right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rsid w:val="008F5264"/>
    <w:rPr>
      <w:rFonts w:eastAsia="Times New Roman" w:cs="Arial"/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N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91"/>
      </a:accent1>
      <a:accent2>
        <a:srgbClr val="EC740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AA19-AD77-44AF-81BF-339B7D33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Pheav Dominique</dc:creator>
  <cp:keywords/>
  <dc:description/>
  <cp:lastModifiedBy>Broutelle Marion</cp:lastModifiedBy>
  <cp:revision>12</cp:revision>
  <dcterms:created xsi:type="dcterms:W3CDTF">2025-03-11T16:58:00Z</dcterms:created>
  <dcterms:modified xsi:type="dcterms:W3CDTF">2025-04-09T11:52:00Z</dcterms:modified>
</cp:coreProperties>
</file>